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66" w:rsidRDefault="00863566" w:rsidP="00863566">
      <w:pPr>
        <w:spacing w:after="0" w:line="259" w:lineRule="auto"/>
        <w:ind w:left="0" w:right="0" w:firstLine="0"/>
        <w:jc w:val="right"/>
      </w:pPr>
      <w:r>
        <w:rPr>
          <w:noProof/>
          <w:lang w:bidi="ar-SA"/>
        </w:rPr>
        <w:drawing>
          <wp:inline distT="0" distB="0" distL="0" distR="0" wp14:anchorId="3786A6AC" wp14:editId="43B4DCCA">
            <wp:extent cx="5731510" cy="1255395"/>
            <wp:effectExtent l="0" t="0" r="0" b="0"/>
            <wp:docPr id="155" name="Picture 155"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55" name="Picture 155" descr="A picture containing icon&#10;&#10;Description automatically generated"/>
                    <pic:cNvPicPr/>
                  </pic:nvPicPr>
                  <pic:blipFill>
                    <a:blip r:embed="rId7"/>
                    <a:stretch>
                      <a:fillRect/>
                    </a:stretch>
                  </pic:blipFill>
                  <pic:spPr>
                    <a:xfrm>
                      <a:off x="0" y="0"/>
                      <a:ext cx="5731510" cy="1255395"/>
                    </a:xfrm>
                    <a:prstGeom prst="rect">
                      <a:avLst/>
                    </a:prstGeom>
                  </pic:spPr>
                </pic:pic>
              </a:graphicData>
            </a:graphic>
          </wp:inline>
        </w:drawing>
      </w:r>
      <w:r>
        <w:rPr>
          <w:rFonts w:ascii="Bahnschrift" w:eastAsia="Bahnschrift" w:hAnsi="Bahnschrift" w:cs="Bahnschrift"/>
          <w:sz w:val="32"/>
        </w:rPr>
        <w:t xml:space="preserve"> </w:t>
      </w:r>
    </w:p>
    <w:p w:rsidR="001C0195" w:rsidRDefault="00863566" w:rsidP="001C0195">
      <w:pPr>
        <w:spacing w:after="0" w:line="259" w:lineRule="auto"/>
        <w:ind w:left="0" w:right="0" w:firstLine="0"/>
      </w:pPr>
      <w:r>
        <w:rPr>
          <w:rFonts w:ascii="Bahnschrift" w:eastAsia="Bahnschrift" w:hAnsi="Bahnschrift" w:cs="Bahnschrift"/>
          <w:sz w:val="32"/>
        </w:rPr>
        <w:t xml:space="preserve"> </w:t>
      </w:r>
    </w:p>
    <w:p w:rsidR="001C0195" w:rsidRDefault="001C0195" w:rsidP="001C0195">
      <w:pPr>
        <w:spacing w:after="0" w:line="259" w:lineRule="auto"/>
        <w:ind w:left="0" w:right="0" w:firstLine="0"/>
      </w:pPr>
    </w:p>
    <w:p w:rsidR="001C0195" w:rsidRDefault="001C0195" w:rsidP="001C0195">
      <w:pPr>
        <w:ind w:left="-5" w:right="0"/>
      </w:pPr>
      <w:r>
        <w:rPr>
          <w:b/>
          <w:color w:val="018434"/>
          <w:sz w:val="24"/>
        </w:rPr>
        <w:t xml:space="preserve">Research Proposal Series (Milestone 1) </w:t>
      </w:r>
    </w:p>
    <w:p w:rsidR="001C0195" w:rsidRDefault="001C0195" w:rsidP="001C0195">
      <w:r w:rsidRPr="001C0195">
        <w:rPr>
          <w:b/>
          <w:color w:val="018434"/>
          <w:sz w:val="24"/>
        </w:rPr>
        <w:t>Literature Review: Reading and Writing</w:t>
      </w:r>
    </w:p>
    <w:p w:rsidR="001C0195" w:rsidRDefault="001C0195" w:rsidP="001C0195">
      <w:r>
        <w:t xml:space="preserve">Writing can aid with clarifying your thoughts, so the purpose of this worksheet is to encourage you to start thinking and writing about your research and at the same time reflect on what you have learned in the corresponding GRASP workshop. </w:t>
      </w:r>
    </w:p>
    <w:p w:rsidR="001C0195" w:rsidRDefault="001C0195" w:rsidP="00863566"/>
    <w:p w:rsidR="00644348" w:rsidRDefault="00644348" w:rsidP="00863566"/>
    <w:p w:rsidR="00644348" w:rsidRPr="00644348" w:rsidRDefault="00644348" w:rsidP="00863566">
      <w:pPr>
        <w:rPr>
          <w:b/>
        </w:rPr>
      </w:pPr>
      <w:r>
        <w:rPr>
          <w:b/>
        </w:rPr>
        <w:t>Part 1. Review</w:t>
      </w:r>
    </w:p>
    <w:p w:rsidR="00863566" w:rsidRDefault="00863566" w:rsidP="00863566"/>
    <w:p w:rsidR="00C84CD1" w:rsidRDefault="00C84CD1" w:rsidP="00863566">
      <w:pPr>
        <w:pStyle w:val="ListParagraph"/>
        <w:numPr>
          <w:ilvl w:val="0"/>
          <w:numId w:val="1"/>
        </w:numPr>
      </w:pPr>
      <w:r w:rsidRPr="001B258C">
        <w:rPr>
          <w:b/>
        </w:rPr>
        <w:t>What is a ‘literature review’</w:t>
      </w:r>
      <w:r w:rsidR="001B258C" w:rsidRPr="001B258C">
        <w:rPr>
          <w:b/>
        </w:rPr>
        <w:t>?</w:t>
      </w:r>
      <w:r>
        <w:t xml:space="preserve"> </w:t>
      </w:r>
      <w:r w:rsidR="001B258C">
        <w:t>W</w:t>
      </w:r>
      <w:r>
        <w:t xml:space="preserve">hy are they important, and what do they let researchers do? </w:t>
      </w:r>
    </w:p>
    <w:p w:rsidR="00C84CD1" w:rsidRDefault="00C84CD1" w:rsidP="00C84CD1">
      <w:pPr>
        <w:pStyle w:val="ListParagraph"/>
        <w:ind w:firstLine="0"/>
      </w:pPr>
    </w:p>
    <w:p w:rsidR="00C84CD1" w:rsidRDefault="00C84CD1" w:rsidP="00C84CD1">
      <w:pPr>
        <w:pStyle w:val="ListParagraph"/>
        <w:ind w:firstLine="0"/>
      </w:pPr>
    </w:p>
    <w:p w:rsidR="00C84CD1" w:rsidRDefault="00C84CD1" w:rsidP="00C84CD1">
      <w:pPr>
        <w:pStyle w:val="ListParagraph"/>
        <w:ind w:firstLine="0"/>
      </w:pPr>
    </w:p>
    <w:p w:rsidR="00863566" w:rsidRDefault="00616059" w:rsidP="00863566">
      <w:pPr>
        <w:pStyle w:val="ListParagraph"/>
        <w:numPr>
          <w:ilvl w:val="0"/>
          <w:numId w:val="1"/>
        </w:numPr>
      </w:pPr>
      <w:r>
        <w:rPr>
          <w:b/>
        </w:rPr>
        <w:t xml:space="preserve">Reading for the literature review: </w:t>
      </w:r>
      <w:r w:rsidR="00C84CD1">
        <w:t>How might a researcher go about deciding which literature make</w:t>
      </w:r>
      <w:r w:rsidR="00644348">
        <w:t>s</w:t>
      </w:r>
      <w:r w:rsidR="00C84CD1">
        <w:t xml:space="preserve"> it into their review?  Which topics </w:t>
      </w:r>
      <w:r w:rsidR="001B258C">
        <w:t>could</w:t>
      </w:r>
      <w:r w:rsidR="00C84CD1">
        <w:t xml:space="preserve"> they use to decide the appropriateness of certain literature? E.g. a researcher might look at the </w:t>
      </w:r>
      <w:r w:rsidR="00C84CD1" w:rsidRPr="00C84CD1">
        <w:rPr>
          <w:b/>
        </w:rPr>
        <w:t>timeliness</w:t>
      </w:r>
      <w:r w:rsidR="00C84CD1">
        <w:t xml:space="preserve"> of the materials they are reviewing—materials outside of a certain period might not be accepted. Can you think of some other ways researchers might frame their lit reviews</w:t>
      </w:r>
      <w:r w:rsidR="00DB5ADF">
        <w:t xml:space="preserve"> or decide the appropriateness of the materials they source</w:t>
      </w:r>
      <w:r w:rsidR="00C84CD1">
        <w:t xml:space="preserve">?   </w:t>
      </w:r>
    </w:p>
    <w:p w:rsidR="00C84CD1" w:rsidRDefault="00C84CD1" w:rsidP="00C84CD1">
      <w:pPr>
        <w:pStyle w:val="ListParagraph"/>
        <w:ind w:firstLine="0"/>
      </w:pPr>
    </w:p>
    <w:p w:rsidR="00F358B1" w:rsidRDefault="00F358B1" w:rsidP="001C0195">
      <w:pPr>
        <w:ind w:left="0" w:firstLine="0"/>
      </w:pPr>
    </w:p>
    <w:p w:rsidR="00C84CD1" w:rsidRDefault="00C84CD1" w:rsidP="00C84CD1">
      <w:pPr>
        <w:pStyle w:val="ListParagraph"/>
        <w:ind w:firstLine="0"/>
      </w:pPr>
    </w:p>
    <w:p w:rsidR="00C84CD1" w:rsidRDefault="001B258C" w:rsidP="00A711CF">
      <w:pPr>
        <w:pStyle w:val="ListParagraph"/>
        <w:numPr>
          <w:ilvl w:val="0"/>
          <w:numId w:val="1"/>
        </w:numPr>
      </w:pPr>
      <w:r w:rsidRPr="001B258C">
        <w:rPr>
          <w:b/>
        </w:rPr>
        <w:t>Writing the literature review</w:t>
      </w:r>
      <w:r>
        <w:rPr>
          <w:b/>
        </w:rPr>
        <w:t>—voice</w:t>
      </w:r>
      <w:r w:rsidRPr="001B258C">
        <w:rPr>
          <w:b/>
        </w:rPr>
        <w:t>:</w:t>
      </w:r>
      <w:r>
        <w:t xml:space="preserve"> </w:t>
      </w:r>
      <w:r w:rsidR="00C84CD1">
        <w:t xml:space="preserve">For </w:t>
      </w:r>
      <w:proofErr w:type="spellStart"/>
      <w:r w:rsidR="00C84CD1">
        <w:t>Efron</w:t>
      </w:r>
      <w:proofErr w:type="spellEnd"/>
      <w:r w:rsidR="00C84CD1">
        <w:t xml:space="preserve"> and </w:t>
      </w:r>
      <w:proofErr w:type="spellStart"/>
      <w:r w:rsidR="00C84CD1">
        <w:t>Ravid</w:t>
      </w:r>
      <w:proofErr w:type="spellEnd"/>
      <w:r w:rsidR="00C84CD1">
        <w:t xml:space="preserve">, </w:t>
      </w:r>
      <w:r w:rsidR="00A711CF">
        <w:t xml:space="preserve">“Choosing the voice you will use [in writing your literature review] is not a mere technique or writing method; your choice mirrors how you orient yourself as a writer toward knowledge and toward the literature you review” (p. 209). How might researchers construct their scholarly voice in a literature review, and what will doing so allow a researcher to do?  </w:t>
      </w:r>
      <w:r w:rsidR="00DB5ADF">
        <w:t xml:space="preserve"> </w:t>
      </w:r>
      <w:r w:rsidR="0048157F">
        <w:t xml:space="preserve"> </w:t>
      </w:r>
    </w:p>
    <w:p w:rsidR="00C84CD1" w:rsidRDefault="00C84CD1" w:rsidP="00C84CD1">
      <w:pPr>
        <w:pStyle w:val="ListParagraph"/>
        <w:ind w:firstLine="0"/>
      </w:pPr>
    </w:p>
    <w:p w:rsidR="00C84CD1" w:rsidRDefault="00C84CD1" w:rsidP="001C0195">
      <w:pPr>
        <w:ind w:left="0" w:firstLine="0"/>
      </w:pPr>
    </w:p>
    <w:p w:rsidR="001B258C" w:rsidRDefault="001B258C" w:rsidP="00C84CD1">
      <w:pPr>
        <w:pStyle w:val="ListParagraph"/>
        <w:ind w:firstLine="0"/>
      </w:pPr>
    </w:p>
    <w:p w:rsidR="001B258C" w:rsidRDefault="001B258C" w:rsidP="001B258C">
      <w:pPr>
        <w:pStyle w:val="ListParagraph"/>
        <w:numPr>
          <w:ilvl w:val="0"/>
          <w:numId w:val="1"/>
        </w:numPr>
      </w:pPr>
      <w:r w:rsidRPr="001B258C">
        <w:rPr>
          <w:b/>
        </w:rPr>
        <w:t>Writing the literature review</w:t>
      </w:r>
      <w:r>
        <w:rPr>
          <w:b/>
        </w:rPr>
        <w:t>—synthesis</w:t>
      </w:r>
      <w:r w:rsidRPr="001B258C">
        <w:rPr>
          <w:b/>
        </w:rPr>
        <w:t>:</w:t>
      </w:r>
      <w:r>
        <w:t xml:space="preserve"> What is “synthesis”, </w:t>
      </w:r>
      <w:r w:rsidR="00644348">
        <w:t xml:space="preserve">why is it important, </w:t>
      </w:r>
      <w:r>
        <w:t>and what does it mean to synthesise</w:t>
      </w:r>
      <w:r w:rsidR="00644348">
        <w:t xml:space="preserve"> and interpret your literature? </w:t>
      </w:r>
      <w:r>
        <w:t xml:space="preserve">  </w:t>
      </w:r>
    </w:p>
    <w:p w:rsidR="001B258C" w:rsidRDefault="001B258C" w:rsidP="001B258C">
      <w:pPr>
        <w:pStyle w:val="ListParagraph"/>
        <w:ind w:firstLine="0"/>
        <w:rPr>
          <w:b/>
        </w:rPr>
      </w:pPr>
    </w:p>
    <w:p w:rsidR="00644348" w:rsidRDefault="00644348" w:rsidP="00644348">
      <w:pPr>
        <w:rPr>
          <w:b/>
        </w:rPr>
      </w:pPr>
    </w:p>
    <w:p w:rsidR="00F358B1" w:rsidRDefault="00F358B1" w:rsidP="001C0195">
      <w:pPr>
        <w:ind w:left="0" w:firstLine="0"/>
        <w:rPr>
          <w:b/>
        </w:rPr>
      </w:pPr>
    </w:p>
    <w:p w:rsidR="00F358B1" w:rsidRDefault="00F358B1" w:rsidP="00644348">
      <w:pPr>
        <w:rPr>
          <w:b/>
        </w:rPr>
      </w:pPr>
    </w:p>
    <w:p w:rsidR="001B258C" w:rsidRPr="00644348" w:rsidRDefault="00644348" w:rsidP="00644348">
      <w:pPr>
        <w:rPr>
          <w:b/>
        </w:rPr>
      </w:pPr>
      <w:r>
        <w:rPr>
          <w:b/>
        </w:rPr>
        <w:t>Part 2. Practice</w:t>
      </w:r>
    </w:p>
    <w:p w:rsidR="001B258C" w:rsidRDefault="001B258C" w:rsidP="001B258C">
      <w:pPr>
        <w:pStyle w:val="ListParagraph"/>
        <w:ind w:firstLine="0"/>
      </w:pPr>
    </w:p>
    <w:p w:rsidR="001B258C" w:rsidRDefault="00616059" w:rsidP="00DB5ADF">
      <w:pPr>
        <w:pStyle w:val="ListParagraph"/>
        <w:numPr>
          <w:ilvl w:val="0"/>
          <w:numId w:val="1"/>
        </w:numPr>
      </w:pPr>
      <w:r w:rsidRPr="00616059">
        <w:rPr>
          <w:b/>
        </w:rPr>
        <w:t>Reading for the literature review:</w:t>
      </w:r>
      <w:r>
        <w:t xml:space="preserve"> </w:t>
      </w:r>
      <w:r w:rsidR="001B258C">
        <w:t xml:space="preserve">Find a promising source you have skimmed/read for your literature review. </w:t>
      </w:r>
      <w:r w:rsidR="00A711CF">
        <w:t>Reread the work and u</w:t>
      </w:r>
      <w:r>
        <w:t xml:space="preserve">se Sonja </w:t>
      </w:r>
      <w:proofErr w:type="spellStart"/>
      <w:r>
        <w:t>Rewhorn’s</w:t>
      </w:r>
      <w:proofErr w:type="spellEnd"/>
      <w:r w:rsidR="001B258C">
        <w:t xml:space="preserve"> (2016)</w:t>
      </w:r>
      <w:r>
        <w:t xml:space="preserve"> prompts</w:t>
      </w:r>
      <w:r w:rsidR="001B258C">
        <w:t xml:space="preserve"> (adapted from </w:t>
      </w:r>
      <w:proofErr w:type="spellStart"/>
      <w:r w:rsidR="001B258C">
        <w:t>Kneale</w:t>
      </w:r>
      <w:proofErr w:type="spellEnd"/>
      <w:r w:rsidR="001B258C">
        <w:t>, 2012)</w:t>
      </w:r>
      <w:r>
        <w:t xml:space="preserve"> to</w:t>
      </w:r>
      <w:r w:rsidR="001B258C">
        <w:t xml:space="preserve"> summarise the work: </w:t>
      </w:r>
    </w:p>
    <w:p w:rsidR="001B258C" w:rsidRDefault="001B258C" w:rsidP="001B258C">
      <w:pPr>
        <w:pStyle w:val="ListParagraph"/>
        <w:numPr>
          <w:ilvl w:val="1"/>
          <w:numId w:val="1"/>
        </w:numPr>
      </w:pPr>
      <w:r w:rsidRPr="001B258C">
        <w:t>Copy the reference in full:</w:t>
      </w:r>
    </w:p>
    <w:p w:rsidR="00A711CF" w:rsidRDefault="00A711CF" w:rsidP="00A711CF">
      <w:pPr>
        <w:pStyle w:val="ListParagraph"/>
        <w:ind w:left="1440" w:firstLine="0"/>
      </w:pPr>
    </w:p>
    <w:p w:rsidR="00A711CF" w:rsidRPr="001B258C" w:rsidRDefault="00A711CF" w:rsidP="00A711CF">
      <w:pPr>
        <w:pStyle w:val="ListParagraph"/>
        <w:ind w:left="1440" w:firstLine="0"/>
      </w:pPr>
    </w:p>
    <w:p w:rsidR="001B258C" w:rsidRDefault="001B258C" w:rsidP="001B258C">
      <w:pPr>
        <w:pStyle w:val="ListParagraph"/>
        <w:numPr>
          <w:ilvl w:val="1"/>
          <w:numId w:val="1"/>
        </w:numPr>
      </w:pPr>
      <w:r>
        <w:t xml:space="preserve">Summarise in two sentences what the article is about: </w:t>
      </w:r>
    </w:p>
    <w:p w:rsidR="00A711CF" w:rsidRDefault="00A711CF" w:rsidP="00A711CF">
      <w:pPr>
        <w:pStyle w:val="ListParagraph"/>
      </w:pPr>
    </w:p>
    <w:p w:rsidR="00F358B1" w:rsidRDefault="00F358B1" w:rsidP="00A711CF">
      <w:pPr>
        <w:pStyle w:val="ListParagraph"/>
      </w:pPr>
    </w:p>
    <w:p w:rsidR="00F358B1" w:rsidRDefault="00F358B1" w:rsidP="00A711CF">
      <w:pPr>
        <w:pStyle w:val="ListParagraph"/>
      </w:pPr>
    </w:p>
    <w:p w:rsidR="00A711CF" w:rsidRDefault="00A711CF" w:rsidP="00A711CF">
      <w:pPr>
        <w:pStyle w:val="ListParagraph"/>
        <w:ind w:left="1440" w:firstLine="0"/>
      </w:pPr>
    </w:p>
    <w:p w:rsidR="001B258C" w:rsidRDefault="001B258C" w:rsidP="001B258C">
      <w:pPr>
        <w:pStyle w:val="ListParagraph"/>
        <w:numPr>
          <w:ilvl w:val="1"/>
          <w:numId w:val="1"/>
        </w:numPr>
      </w:pPr>
      <w:r>
        <w:t xml:space="preserve">Summarise the conclusion in one sentence: </w:t>
      </w:r>
    </w:p>
    <w:p w:rsidR="00A711CF" w:rsidRDefault="00A711CF" w:rsidP="00A711CF">
      <w:pPr>
        <w:pStyle w:val="ListParagraph"/>
        <w:ind w:left="1440" w:firstLine="0"/>
      </w:pPr>
    </w:p>
    <w:p w:rsidR="00F358B1" w:rsidRDefault="00F358B1" w:rsidP="00A711CF">
      <w:pPr>
        <w:pStyle w:val="ListParagraph"/>
        <w:ind w:left="1440" w:firstLine="0"/>
      </w:pPr>
    </w:p>
    <w:p w:rsidR="00A711CF" w:rsidRDefault="00A711CF" w:rsidP="001C0195">
      <w:pPr>
        <w:ind w:left="0" w:firstLine="0"/>
      </w:pPr>
    </w:p>
    <w:p w:rsidR="001B258C" w:rsidRDefault="001B258C" w:rsidP="001B258C">
      <w:pPr>
        <w:pStyle w:val="ListParagraph"/>
        <w:numPr>
          <w:ilvl w:val="1"/>
          <w:numId w:val="1"/>
        </w:numPr>
      </w:pPr>
      <w:r>
        <w:t>Identify the strong points in the article:</w:t>
      </w:r>
    </w:p>
    <w:p w:rsidR="00A711CF" w:rsidRDefault="00A711CF" w:rsidP="00A711CF">
      <w:pPr>
        <w:pStyle w:val="ListParagraph"/>
        <w:ind w:left="1440" w:firstLine="0"/>
      </w:pPr>
    </w:p>
    <w:p w:rsidR="00F358B1" w:rsidRDefault="00F358B1" w:rsidP="00A711CF">
      <w:pPr>
        <w:pStyle w:val="ListParagraph"/>
        <w:ind w:left="1440" w:firstLine="0"/>
      </w:pPr>
    </w:p>
    <w:p w:rsidR="00F358B1" w:rsidRDefault="00F358B1" w:rsidP="00A711CF">
      <w:pPr>
        <w:pStyle w:val="ListParagraph"/>
        <w:ind w:left="1440" w:firstLine="0"/>
      </w:pPr>
    </w:p>
    <w:p w:rsidR="001B258C" w:rsidRDefault="001B258C" w:rsidP="001B258C">
      <w:pPr>
        <w:pStyle w:val="ListParagraph"/>
        <w:numPr>
          <w:ilvl w:val="1"/>
          <w:numId w:val="1"/>
        </w:numPr>
      </w:pPr>
      <w:r>
        <w:t>Is this an argument/case you agree with</w:t>
      </w:r>
      <w:proofErr w:type="gramStart"/>
      <w:r>
        <w:t>?:</w:t>
      </w:r>
      <w:proofErr w:type="gramEnd"/>
    </w:p>
    <w:p w:rsidR="00A711CF" w:rsidRDefault="00A711CF" w:rsidP="00A711CF">
      <w:pPr>
        <w:pStyle w:val="ListParagraph"/>
        <w:ind w:left="1440" w:firstLine="0"/>
      </w:pPr>
    </w:p>
    <w:p w:rsidR="00F358B1" w:rsidRDefault="00F358B1" w:rsidP="00A711CF">
      <w:pPr>
        <w:pStyle w:val="ListParagraph"/>
        <w:ind w:left="1440" w:firstLine="0"/>
      </w:pPr>
    </w:p>
    <w:p w:rsidR="00F358B1" w:rsidRDefault="00F358B1" w:rsidP="00A711CF">
      <w:pPr>
        <w:pStyle w:val="ListParagraph"/>
        <w:ind w:left="1440" w:firstLine="0"/>
      </w:pPr>
    </w:p>
    <w:p w:rsidR="001B258C" w:rsidRDefault="001B258C" w:rsidP="001B258C">
      <w:pPr>
        <w:pStyle w:val="ListParagraph"/>
        <w:numPr>
          <w:ilvl w:val="1"/>
          <w:numId w:val="1"/>
        </w:numPr>
      </w:pPr>
      <w:r>
        <w:t>How does this information fit in with your current knowledge</w:t>
      </w:r>
      <w:proofErr w:type="gramStart"/>
      <w:r>
        <w:t>?:</w:t>
      </w:r>
      <w:proofErr w:type="gramEnd"/>
    </w:p>
    <w:p w:rsidR="00A711CF" w:rsidRDefault="00A711CF" w:rsidP="00A711CF">
      <w:pPr>
        <w:pStyle w:val="ListParagraph"/>
      </w:pPr>
    </w:p>
    <w:p w:rsidR="00F358B1" w:rsidRDefault="00F358B1" w:rsidP="00A711CF">
      <w:pPr>
        <w:pStyle w:val="ListParagraph"/>
      </w:pPr>
    </w:p>
    <w:p w:rsidR="00F358B1" w:rsidRDefault="00F358B1" w:rsidP="00A711CF">
      <w:pPr>
        <w:pStyle w:val="ListParagraph"/>
      </w:pPr>
    </w:p>
    <w:p w:rsidR="00A711CF" w:rsidRDefault="00A711CF" w:rsidP="00A711CF">
      <w:pPr>
        <w:pStyle w:val="ListParagraph"/>
        <w:ind w:left="1440" w:firstLine="0"/>
      </w:pPr>
    </w:p>
    <w:p w:rsidR="00616059" w:rsidRDefault="001B258C" w:rsidP="001B258C">
      <w:pPr>
        <w:pStyle w:val="ListParagraph"/>
        <w:numPr>
          <w:ilvl w:val="1"/>
          <w:numId w:val="1"/>
        </w:numPr>
      </w:pPr>
      <w:r>
        <w:t>What do you need to know/read next to advance your understanding</w:t>
      </w:r>
      <w:proofErr w:type="gramStart"/>
      <w:r>
        <w:t>?:</w:t>
      </w:r>
      <w:proofErr w:type="gramEnd"/>
      <w:r>
        <w:t xml:space="preserve">   </w:t>
      </w:r>
      <w:r w:rsidR="00616059">
        <w:t xml:space="preserve">  </w:t>
      </w:r>
    </w:p>
    <w:p w:rsidR="00616059" w:rsidRDefault="00616059" w:rsidP="00616059">
      <w:pPr>
        <w:pStyle w:val="ListParagraph"/>
        <w:ind w:firstLine="0"/>
      </w:pPr>
    </w:p>
    <w:p w:rsidR="007E6432" w:rsidRDefault="007E6432" w:rsidP="00616059">
      <w:pPr>
        <w:pStyle w:val="ListParagraph"/>
        <w:ind w:firstLine="0"/>
      </w:pPr>
    </w:p>
    <w:p w:rsidR="007E6432" w:rsidRDefault="007E6432" w:rsidP="00616059">
      <w:pPr>
        <w:pStyle w:val="ListParagraph"/>
        <w:ind w:firstLine="0"/>
      </w:pPr>
    </w:p>
    <w:p w:rsidR="007E6432" w:rsidRDefault="007E6432" w:rsidP="00DB5ADF">
      <w:pPr>
        <w:pStyle w:val="ListParagraph"/>
        <w:numPr>
          <w:ilvl w:val="0"/>
          <w:numId w:val="1"/>
        </w:numPr>
      </w:pPr>
      <w:r w:rsidRPr="007E6432">
        <w:rPr>
          <w:b/>
        </w:rPr>
        <w:t>Writing the literature review—voice:</w:t>
      </w:r>
      <w:r>
        <w:t xml:space="preserve"> </w:t>
      </w:r>
      <w:r w:rsidR="00DB5ADF">
        <w:t xml:space="preserve">“Writer voice,” </w:t>
      </w:r>
      <w:proofErr w:type="spellStart"/>
      <w:r w:rsidR="00DB5ADF">
        <w:t>Efron</w:t>
      </w:r>
      <w:proofErr w:type="spellEnd"/>
      <w:r w:rsidR="00DB5ADF">
        <w:t xml:space="preserve"> and </w:t>
      </w:r>
      <w:proofErr w:type="spellStart"/>
      <w:r w:rsidR="00DB5ADF">
        <w:t>Ravid</w:t>
      </w:r>
      <w:proofErr w:type="spellEnd"/>
      <w:r w:rsidR="00DB5ADF">
        <w:t xml:space="preserve"> say, “is the form or style through which the literature review story is told; it is ‘the writer’s presence on the page’ (Romano, 2004, p.</w:t>
      </w:r>
      <w:r w:rsidR="00CB1DE5">
        <w:t xml:space="preserve"> 5</w:t>
      </w:r>
      <w:r w:rsidR="00DB5ADF">
        <w:t xml:space="preserve">)” (p. 208). In writing the literature review it will be important to control the “story” you are telling </w:t>
      </w:r>
      <w:r w:rsidR="00A711CF">
        <w:t>by</w:t>
      </w:r>
      <w:r>
        <w:t>:</w:t>
      </w:r>
      <w:r w:rsidR="00A711CF">
        <w:t xml:space="preserve"> </w:t>
      </w:r>
    </w:p>
    <w:p w:rsidR="007E6432" w:rsidRDefault="00A711CF" w:rsidP="007E6432">
      <w:pPr>
        <w:pStyle w:val="ListParagraph"/>
        <w:numPr>
          <w:ilvl w:val="1"/>
          <w:numId w:val="1"/>
        </w:numPr>
      </w:pPr>
      <w:proofErr w:type="gramStart"/>
      <w:r>
        <w:t>alternating</w:t>
      </w:r>
      <w:proofErr w:type="gramEnd"/>
      <w:r w:rsidR="00DB5ADF">
        <w:t xml:space="preserve"> your </w:t>
      </w:r>
      <w:r w:rsidR="007E6432">
        <w:t>use of active and passive voice (e.g. active: “</w:t>
      </w:r>
      <w:r w:rsidR="007E6432" w:rsidRPr="007E6432">
        <w:rPr>
          <w:b/>
        </w:rPr>
        <w:t>I divided my</w:t>
      </w:r>
      <w:r w:rsidR="007E6432">
        <w:t xml:space="preserve"> discussion…” v “</w:t>
      </w:r>
      <w:r w:rsidR="007E6432" w:rsidRPr="007E6432">
        <w:rPr>
          <w:b/>
        </w:rPr>
        <w:t>The discussion was divided</w:t>
      </w:r>
      <w:r w:rsidR="007E6432">
        <w:t xml:space="preserve"> into…”)</w:t>
      </w:r>
    </w:p>
    <w:p w:rsidR="007E6432" w:rsidRDefault="007E6432" w:rsidP="007E6432">
      <w:pPr>
        <w:pStyle w:val="ListParagraph"/>
        <w:numPr>
          <w:ilvl w:val="1"/>
          <w:numId w:val="1"/>
        </w:numPr>
      </w:pPr>
      <w:r>
        <w:t>indicating relationships/continuity of thought or disagreement among sources (e.g. using connecting words like “similarly” or “whereas” to connect sources and their ideas)</w:t>
      </w:r>
    </w:p>
    <w:p w:rsidR="00DB5ADF" w:rsidRDefault="007E6432" w:rsidP="007E6432">
      <w:pPr>
        <w:pStyle w:val="ListParagraph"/>
        <w:numPr>
          <w:ilvl w:val="1"/>
          <w:numId w:val="1"/>
        </w:numPr>
      </w:pPr>
      <w:r>
        <w:t>Differentiating between your ideas an</w:t>
      </w:r>
      <w:r w:rsidR="00CB1DE5">
        <w:t>d</w:t>
      </w:r>
      <w:r>
        <w:t xml:space="preserve"> your sources</w:t>
      </w:r>
      <w:r w:rsidR="00CB1DE5">
        <w:t>’ ideas</w:t>
      </w:r>
      <w:r>
        <w:t xml:space="preserve"> (i.e. what do </w:t>
      </w:r>
      <w:r w:rsidRPr="007E6432">
        <w:rPr>
          <w:b/>
        </w:rPr>
        <w:t>they</w:t>
      </w:r>
      <w:r>
        <w:t xml:space="preserve"> think and what do </w:t>
      </w:r>
      <w:r w:rsidRPr="007E6432">
        <w:rPr>
          <w:b/>
        </w:rPr>
        <w:t>you</w:t>
      </w:r>
      <w:r>
        <w:t xml:space="preserve"> think?)</w:t>
      </w:r>
      <w:r w:rsidR="00DB5ADF">
        <w:t xml:space="preserve"> </w:t>
      </w:r>
    </w:p>
    <w:p w:rsidR="007E6432" w:rsidRDefault="007E6432" w:rsidP="007E6432">
      <w:pPr>
        <w:pStyle w:val="ListParagraph"/>
        <w:numPr>
          <w:ilvl w:val="1"/>
          <w:numId w:val="1"/>
        </w:numPr>
      </w:pPr>
      <w:r>
        <w:t>Writing a summary at the end of the section or chapter</w:t>
      </w:r>
    </w:p>
    <w:p w:rsidR="00DB5ADF" w:rsidRDefault="0062429B" w:rsidP="0062429B">
      <w:pPr>
        <w:pStyle w:val="ListParagraph"/>
        <w:ind w:left="1450"/>
      </w:pPr>
      <w:r>
        <w:t xml:space="preserve">(Adapted from </w:t>
      </w:r>
      <w:proofErr w:type="spellStart"/>
      <w:r>
        <w:t>Efron</w:t>
      </w:r>
      <w:proofErr w:type="spellEnd"/>
      <w:r>
        <w:t xml:space="preserve"> and </w:t>
      </w:r>
      <w:proofErr w:type="spellStart"/>
      <w:r>
        <w:t>Ravid</w:t>
      </w:r>
      <w:proofErr w:type="spellEnd"/>
      <w:r>
        <w:t>, 2018, pp. 210-218)</w:t>
      </w:r>
    </w:p>
    <w:p w:rsidR="00E31F44" w:rsidRDefault="00E31F44" w:rsidP="00E31F44"/>
    <w:p w:rsidR="00DB5ADF" w:rsidRPr="002E3146" w:rsidRDefault="00DB5ADF" w:rsidP="00E31F44">
      <w:bookmarkStart w:id="0" w:name="_GoBack"/>
      <w:bookmarkEnd w:id="0"/>
      <w:r>
        <w:t xml:space="preserve">Write or copy-and-paste an excerpt of your literature review below where you believe that </w:t>
      </w:r>
      <w:r w:rsidR="00A711CF">
        <w:t xml:space="preserve">your </w:t>
      </w:r>
      <w:r>
        <w:t>“scholarly voice” is an issue.</w:t>
      </w:r>
      <w:r w:rsidR="007E6432">
        <w:t xml:space="preserve"> Try to locate where you have used the techniques listed above, or note where and how they might be incorporated to develop your work.  </w:t>
      </w:r>
      <w:r>
        <w:t xml:space="preserve">  </w:t>
      </w:r>
    </w:p>
    <w:p w:rsidR="00863566" w:rsidRPr="002E3146" w:rsidRDefault="00863566" w:rsidP="00863566"/>
    <w:p w:rsidR="0062429B" w:rsidRDefault="0062429B" w:rsidP="00863566">
      <w:pPr>
        <w:ind w:left="0" w:right="0" w:firstLine="0"/>
      </w:pPr>
    </w:p>
    <w:p w:rsidR="0062429B" w:rsidRDefault="0062429B" w:rsidP="00863566">
      <w:pPr>
        <w:ind w:left="0" w:right="0" w:firstLine="0"/>
      </w:pPr>
    </w:p>
    <w:p w:rsidR="001C0195" w:rsidRDefault="001C0195" w:rsidP="001C0195">
      <w:pPr>
        <w:ind w:left="0" w:right="0" w:firstLine="0"/>
      </w:pPr>
      <w:r>
        <w:t xml:space="preserve">For more information and resources please </w:t>
      </w:r>
      <w:hyperlink r:id="rId8" w:history="1">
        <w:r>
          <w:rPr>
            <w:rStyle w:val="Hyperlink"/>
          </w:rPr>
          <w:t>visit the GRASP webpage</w:t>
        </w:r>
      </w:hyperlink>
      <w:r>
        <w:t xml:space="preserve">. Send questions to the Library’s Research Services team at </w:t>
      </w:r>
      <w:hyperlink r:id="rId9" w:history="1">
        <w:r>
          <w:rPr>
            <w:rStyle w:val="Hyperlink"/>
          </w:rPr>
          <w:t>LibraryResearchSupport@Curtin.edu.au</w:t>
        </w:r>
      </w:hyperlink>
      <w:r>
        <w:t xml:space="preserve">. </w:t>
      </w:r>
    </w:p>
    <w:p w:rsidR="00863566" w:rsidRDefault="00863566" w:rsidP="00863566"/>
    <w:p w:rsidR="001C0195" w:rsidRPr="001C0195" w:rsidRDefault="001C0195" w:rsidP="001C0195">
      <w:pPr>
        <w:pStyle w:val="Footer"/>
        <w:rPr>
          <w:b/>
          <w:lang w:val="en-US"/>
        </w:rPr>
      </w:pPr>
      <w:r>
        <w:rPr>
          <w:b/>
          <w:lang w:val="en-US"/>
        </w:rPr>
        <w:t>References</w:t>
      </w:r>
    </w:p>
    <w:p w:rsidR="0062429B" w:rsidRDefault="0062429B" w:rsidP="00863566">
      <w:pPr>
        <w:pStyle w:val="Footer"/>
        <w:rPr>
          <w:lang w:val="en-US"/>
        </w:rPr>
      </w:pPr>
      <w:proofErr w:type="spellStart"/>
      <w:r>
        <w:rPr>
          <w:lang w:val="en-US"/>
        </w:rPr>
        <w:t>Efron</w:t>
      </w:r>
      <w:proofErr w:type="spellEnd"/>
      <w:r>
        <w:rPr>
          <w:lang w:val="en-US"/>
        </w:rPr>
        <w:t>, S</w:t>
      </w:r>
      <w:r w:rsidR="00863566" w:rsidRPr="00CA0310">
        <w:rPr>
          <w:lang w:val="en-US"/>
        </w:rPr>
        <w:t>.</w:t>
      </w:r>
      <w:r w:rsidR="001C0195">
        <w:rPr>
          <w:lang w:val="en-US"/>
        </w:rPr>
        <w:t xml:space="preserve"> A. &amp; </w:t>
      </w:r>
      <w:proofErr w:type="spellStart"/>
      <w:r>
        <w:rPr>
          <w:lang w:val="en-US"/>
        </w:rPr>
        <w:t>Ravid</w:t>
      </w:r>
      <w:proofErr w:type="spellEnd"/>
      <w:r>
        <w:rPr>
          <w:lang w:val="en-US"/>
        </w:rPr>
        <w:t>, R.</w:t>
      </w:r>
      <w:r w:rsidR="00863566" w:rsidRPr="00CA0310">
        <w:rPr>
          <w:lang w:val="en-US"/>
        </w:rPr>
        <w:t xml:space="preserve"> </w:t>
      </w:r>
      <w:r w:rsidR="00863566">
        <w:rPr>
          <w:lang w:val="en-US"/>
        </w:rPr>
        <w:t>(</w:t>
      </w:r>
      <w:r>
        <w:rPr>
          <w:lang w:val="en-US"/>
        </w:rPr>
        <w:t>2018</w:t>
      </w:r>
      <w:r w:rsidR="00863566">
        <w:rPr>
          <w:lang w:val="en-US"/>
        </w:rPr>
        <w:t>)</w:t>
      </w:r>
      <w:r w:rsidR="00863566" w:rsidRPr="00CA0310">
        <w:rPr>
          <w:lang w:val="en-US"/>
        </w:rPr>
        <w:t xml:space="preserve">. </w:t>
      </w:r>
      <w:r>
        <w:rPr>
          <w:i/>
          <w:iCs/>
          <w:lang w:val="en-US"/>
        </w:rPr>
        <w:t>Writing the Literature Review: A Practical Guide</w:t>
      </w:r>
      <w:r w:rsidR="00863566" w:rsidRPr="00CA0310">
        <w:rPr>
          <w:i/>
          <w:iCs/>
          <w:lang w:val="en-US"/>
        </w:rPr>
        <w:t xml:space="preserve">. </w:t>
      </w:r>
      <w:r>
        <w:rPr>
          <w:lang w:val="en-US"/>
        </w:rPr>
        <w:t>Guilford</w:t>
      </w:r>
      <w:r w:rsidR="00863566" w:rsidRPr="00CA0310">
        <w:rPr>
          <w:lang w:val="en-US"/>
        </w:rPr>
        <w:t>.</w:t>
      </w:r>
      <w:r>
        <w:rPr>
          <w:lang w:val="en-US"/>
        </w:rPr>
        <w:t xml:space="preserve"> </w:t>
      </w:r>
    </w:p>
    <w:p w:rsidR="0062429B" w:rsidRDefault="0062429B" w:rsidP="00863566">
      <w:pPr>
        <w:pStyle w:val="Footer"/>
        <w:rPr>
          <w:lang w:val="en-US"/>
        </w:rPr>
      </w:pPr>
    </w:p>
    <w:p w:rsidR="00B8218B" w:rsidRDefault="0062429B" w:rsidP="0062429B">
      <w:pPr>
        <w:pStyle w:val="Footer"/>
      </w:pPr>
      <w:proofErr w:type="spellStart"/>
      <w:r>
        <w:rPr>
          <w:lang w:val="en-US"/>
        </w:rPr>
        <w:t>Rewhorn</w:t>
      </w:r>
      <w:proofErr w:type="spellEnd"/>
      <w:r>
        <w:rPr>
          <w:lang w:val="en-US"/>
        </w:rPr>
        <w:t xml:space="preserve">, S. (2016). Writing your successful literature review. </w:t>
      </w:r>
      <w:r>
        <w:rPr>
          <w:i/>
          <w:lang w:val="en-US"/>
        </w:rPr>
        <w:t xml:space="preserve">Journal of Geography in Higher Education </w:t>
      </w:r>
      <w:r>
        <w:rPr>
          <w:lang w:val="en-US"/>
        </w:rPr>
        <w:t xml:space="preserve">42(1), pp. 143-147. </w:t>
      </w:r>
      <w:r w:rsidR="00863566" w:rsidRPr="00CA0310">
        <w:rPr>
          <w:lang w:val="en-US"/>
        </w:rPr>
        <w:t xml:space="preserve"> </w:t>
      </w:r>
    </w:p>
    <w:sectPr w:rsidR="00B8218B" w:rsidSect="00FA4778">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95" w:rsidRDefault="001C0195" w:rsidP="001C0195">
      <w:pPr>
        <w:spacing w:after="0" w:line="240" w:lineRule="auto"/>
      </w:pPr>
      <w:r>
        <w:separator/>
      </w:r>
    </w:p>
  </w:endnote>
  <w:endnote w:type="continuationSeparator" w:id="0">
    <w:p w:rsidR="001C0195" w:rsidRDefault="001C0195" w:rsidP="001C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894403"/>
      <w:docPartObj>
        <w:docPartGallery w:val="Page Numbers (Bottom of Page)"/>
        <w:docPartUnique/>
      </w:docPartObj>
    </w:sdtPr>
    <w:sdtEndPr>
      <w:rPr>
        <w:noProof/>
      </w:rPr>
    </w:sdtEndPr>
    <w:sdtContent>
      <w:p w:rsidR="001C0195" w:rsidRDefault="001C0195">
        <w:pPr>
          <w:pStyle w:val="Footer"/>
          <w:jc w:val="center"/>
        </w:pPr>
        <w:r>
          <w:fldChar w:fldCharType="begin"/>
        </w:r>
        <w:r>
          <w:instrText xml:space="preserve"> PAGE   \* MERGEFORMAT </w:instrText>
        </w:r>
        <w:r>
          <w:fldChar w:fldCharType="separate"/>
        </w:r>
        <w:r w:rsidR="00E31F44">
          <w:rPr>
            <w:noProof/>
          </w:rPr>
          <w:t>2</w:t>
        </w:r>
        <w:r>
          <w:rPr>
            <w:noProof/>
          </w:rPr>
          <w:fldChar w:fldCharType="end"/>
        </w:r>
      </w:p>
    </w:sdtContent>
  </w:sdt>
  <w:p w:rsidR="001C0195" w:rsidRDefault="001C0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95" w:rsidRDefault="001C0195" w:rsidP="001C0195">
      <w:pPr>
        <w:spacing w:after="0" w:line="240" w:lineRule="auto"/>
      </w:pPr>
      <w:r>
        <w:separator/>
      </w:r>
    </w:p>
  </w:footnote>
  <w:footnote w:type="continuationSeparator" w:id="0">
    <w:p w:rsidR="001C0195" w:rsidRDefault="001C0195" w:rsidP="001C0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239AF"/>
    <w:multiLevelType w:val="hybridMultilevel"/>
    <w:tmpl w:val="76EA5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66"/>
    <w:rsid w:val="001B258C"/>
    <w:rsid w:val="001C0195"/>
    <w:rsid w:val="002C523A"/>
    <w:rsid w:val="0048157F"/>
    <w:rsid w:val="00616059"/>
    <w:rsid w:val="0062429B"/>
    <w:rsid w:val="00644348"/>
    <w:rsid w:val="007E6432"/>
    <w:rsid w:val="00863566"/>
    <w:rsid w:val="00903B51"/>
    <w:rsid w:val="00A711CF"/>
    <w:rsid w:val="00C84CD1"/>
    <w:rsid w:val="00CB1DE5"/>
    <w:rsid w:val="00DB5ADF"/>
    <w:rsid w:val="00E31F44"/>
    <w:rsid w:val="00F13141"/>
    <w:rsid w:val="00F35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885C"/>
  <w15:chartTrackingRefBased/>
  <w15:docId w15:val="{C60A1AD2-EBCA-4695-8D72-3A7B70D3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66"/>
    <w:pPr>
      <w:spacing w:after="9" w:line="267" w:lineRule="auto"/>
      <w:ind w:left="10" w:right="16" w:hanging="10"/>
    </w:pPr>
    <w:rPr>
      <w:rFonts w:ascii="Calibri" w:eastAsia="Calibri" w:hAnsi="Calibri" w:cs="Calibri"/>
      <w:color w:val="000000"/>
      <w:szCs w:val="24"/>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566"/>
    <w:pPr>
      <w:ind w:left="720"/>
      <w:contextualSpacing/>
    </w:pPr>
  </w:style>
  <w:style w:type="paragraph" w:styleId="Footer">
    <w:name w:val="footer"/>
    <w:basedOn w:val="Normal"/>
    <w:link w:val="FooterChar"/>
    <w:uiPriority w:val="99"/>
    <w:unhideWhenUsed/>
    <w:rsid w:val="00863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566"/>
    <w:rPr>
      <w:rFonts w:ascii="Calibri" w:eastAsia="Calibri" w:hAnsi="Calibri" w:cs="Calibri"/>
      <w:color w:val="000000"/>
      <w:szCs w:val="24"/>
      <w:lang w:eastAsia="en-AU" w:bidi="en-AU"/>
    </w:rPr>
  </w:style>
  <w:style w:type="character" w:styleId="Hyperlink">
    <w:name w:val="Hyperlink"/>
    <w:basedOn w:val="DefaultParagraphFont"/>
    <w:uiPriority w:val="99"/>
    <w:unhideWhenUsed/>
    <w:rsid w:val="00863566"/>
    <w:rPr>
      <w:color w:val="0563C1" w:themeColor="hyperlink"/>
      <w:u w:val="single"/>
    </w:rPr>
  </w:style>
  <w:style w:type="table" w:styleId="TableGrid">
    <w:name w:val="Table Grid"/>
    <w:basedOn w:val="TableNormal"/>
    <w:uiPriority w:val="39"/>
    <w:rsid w:val="00DB5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195"/>
    <w:rPr>
      <w:rFonts w:ascii="Calibri" w:eastAsia="Calibri" w:hAnsi="Calibri" w:cs="Calibri"/>
      <w:color w:val="000000"/>
      <w:szCs w:val="24"/>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74425">
      <w:bodyDiv w:val="1"/>
      <w:marLeft w:val="0"/>
      <w:marRight w:val="0"/>
      <w:marTop w:val="0"/>
      <w:marBottom w:val="0"/>
      <w:divBdr>
        <w:top w:val="none" w:sz="0" w:space="0" w:color="auto"/>
        <w:left w:val="none" w:sz="0" w:space="0" w:color="auto"/>
        <w:bottom w:val="none" w:sz="0" w:space="0" w:color="auto"/>
        <w:right w:val="none" w:sz="0" w:space="0" w:color="auto"/>
      </w:divBdr>
    </w:div>
    <w:div w:id="873687541">
      <w:bodyDiv w:val="1"/>
      <w:marLeft w:val="0"/>
      <w:marRight w:val="0"/>
      <w:marTop w:val="0"/>
      <w:marBottom w:val="0"/>
      <w:divBdr>
        <w:top w:val="none" w:sz="0" w:space="0" w:color="auto"/>
        <w:left w:val="none" w:sz="0" w:space="0" w:color="auto"/>
        <w:bottom w:val="none" w:sz="0" w:space="0" w:color="auto"/>
        <w:right w:val="none" w:sz="0" w:space="0" w:color="auto"/>
      </w:divBdr>
    </w:div>
    <w:div w:id="13655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toolkit.library.curtin.edu.au/grasp/about-grasp/"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braryResearchSupport@Curt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Bujalka</dc:creator>
  <cp:keywords/>
  <dc:description/>
  <cp:lastModifiedBy>Petra Dumbell</cp:lastModifiedBy>
  <cp:revision>4</cp:revision>
  <dcterms:created xsi:type="dcterms:W3CDTF">2022-10-18T03:15:00Z</dcterms:created>
  <dcterms:modified xsi:type="dcterms:W3CDTF">2022-10-18T04:05:00Z</dcterms:modified>
</cp:coreProperties>
</file>